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C8" w:rsidRDefault="004137C8" w:rsidP="004F03DC">
      <w:pPr>
        <w:ind w:firstLine="708"/>
        <w:jc w:val="both"/>
        <w:rPr>
          <w:rFonts w:ascii="Arial" w:hAnsi="Arial" w:cs="Arial"/>
        </w:rPr>
      </w:pPr>
    </w:p>
    <w:p w:rsidR="004137C8" w:rsidRDefault="004137C8" w:rsidP="004F03DC">
      <w:pPr>
        <w:ind w:firstLine="708"/>
        <w:jc w:val="both"/>
        <w:rPr>
          <w:rFonts w:ascii="Arial" w:hAnsi="Arial" w:cs="Arial"/>
        </w:rPr>
      </w:pPr>
    </w:p>
    <w:p w:rsidR="004137C8" w:rsidRDefault="004137C8" w:rsidP="004F03DC">
      <w:pPr>
        <w:ind w:firstLine="708"/>
        <w:jc w:val="both"/>
        <w:rPr>
          <w:rFonts w:ascii="Arial" w:hAnsi="Arial" w:cs="Arial"/>
        </w:rPr>
      </w:pPr>
    </w:p>
    <w:p w:rsidR="004137C8" w:rsidRDefault="004137C8" w:rsidP="004F03DC">
      <w:pPr>
        <w:ind w:firstLine="708"/>
        <w:jc w:val="both"/>
        <w:rPr>
          <w:rFonts w:ascii="Arial" w:hAnsi="Arial" w:cs="Arial"/>
        </w:rPr>
      </w:pPr>
    </w:p>
    <w:p w:rsidR="004137C8" w:rsidRDefault="004137C8" w:rsidP="004F03DC">
      <w:pPr>
        <w:ind w:firstLine="708"/>
        <w:jc w:val="both"/>
        <w:rPr>
          <w:rFonts w:ascii="Arial" w:hAnsi="Arial" w:cs="Arial"/>
        </w:rPr>
      </w:pPr>
    </w:p>
    <w:p w:rsidR="004137C8" w:rsidRDefault="004137C8" w:rsidP="004F03DC">
      <w:pPr>
        <w:ind w:firstLine="708"/>
        <w:jc w:val="both"/>
        <w:rPr>
          <w:rFonts w:ascii="Arial" w:hAnsi="Arial" w:cs="Arial"/>
        </w:rPr>
      </w:pPr>
    </w:p>
    <w:p w:rsidR="004F03DC" w:rsidRDefault="004F03DC" w:rsidP="004F03DC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PROPOSTA DE EMENDA MODIFICATIVA Nº 01/2020 AO PROJETO DE LEI MUNICIPAL Nº 010 DE 21 DE FEVEREIRO DE 2020, QUE CONCEDE ABONO SALARIAL AOS AGENTES COMUNITÁRIOS DE SAÚDE E AO AGENTE DE COMBATE ÀS ENDEMIAS </w:t>
      </w:r>
    </w:p>
    <w:p w:rsidR="004F03DC" w:rsidRDefault="004F03DC" w:rsidP="004F03DC">
      <w:pPr>
        <w:ind w:firstLine="708"/>
        <w:jc w:val="both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</w:p>
    <w:p w:rsidR="004F03DC" w:rsidRDefault="004F03DC" w:rsidP="004F03DC">
      <w:pPr>
        <w:pStyle w:val="Recuodecorpodetexto"/>
        <w:ind w:firstLine="0"/>
        <w:rPr>
          <w:rFonts w:ascii="Arial" w:hAnsi="Arial" w:cs="Arial"/>
          <w:b w:val="0"/>
          <w:bCs/>
        </w:rPr>
      </w:pPr>
      <w:proofErr w:type="gramStart"/>
      <w:r>
        <w:rPr>
          <w:rFonts w:ascii="Arial" w:hAnsi="Arial" w:cs="Arial"/>
          <w:b w:val="0"/>
          <w:bCs/>
        </w:rPr>
        <w:t>“ ALTERA</w:t>
      </w:r>
      <w:proofErr w:type="gramEnd"/>
      <w:r>
        <w:rPr>
          <w:rFonts w:ascii="Arial" w:hAnsi="Arial" w:cs="Arial"/>
          <w:b w:val="0"/>
          <w:bCs/>
        </w:rPr>
        <w:t xml:space="preserve"> A EMENTA E O ARTIGO 1º QUE PASSARÁ A VIGORAR COM A SEGUINTE REDAÇÃO”: </w:t>
      </w:r>
    </w:p>
    <w:p w:rsidR="004F03DC" w:rsidRDefault="004F03DC" w:rsidP="004F03DC">
      <w:pPr>
        <w:pStyle w:val="Recuodecorpodetexto"/>
        <w:ind w:firstLine="0"/>
        <w:rPr>
          <w:rFonts w:ascii="Arial" w:hAnsi="Arial" w:cs="Arial"/>
          <w:b w:val="0"/>
          <w:bCs/>
        </w:rPr>
      </w:pPr>
    </w:p>
    <w:p w:rsidR="004F03DC" w:rsidRDefault="004F03DC" w:rsidP="004F03DC">
      <w:pPr>
        <w:pStyle w:val="Recuodecorpodetexto"/>
        <w:ind w:firstLine="0"/>
        <w:rPr>
          <w:rFonts w:ascii="Arial" w:hAnsi="Arial" w:cs="Arial"/>
          <w:bCs/>
        </w:rPr>
      </w:pPr>
    </w:p>
    <w:p w:rsidR="004F03DC" w:rsidRDefault="004F03DC" w:rsidP="004F03DC">
      <w:pPr>
        <w:pStyle w:val="Recuodecorpodetexto"/>
        <w:ind w:firstLine="0"/>
        <w:jc w:val="center"/>
        <w:rPr>
          <w:rFonts w:ascii="Arial" w:hAnsi="Arial" w:cs="Arial"/>
          <w:bCs/>
        </w:rPr>
      </w:pPr>
    </w:p>
    <w:p w:rsidR="004F03DC" w:rsidRDefault="004F03DC" w:rsidP="004F03DC">
      <w:pPr>
        <w:pStyle w:val="Recuodecorpodetex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EMENTA: NOVA REDAÇÃO:</w:t>
      </w:r>
    </w:p>
    <w:p w:rsidR="004F03DC" w:rsidRDefault="004F03DC" w:rsidP="004F03DC">
      <w:pPr>
        <w:pStyle w:val="Recuodecorpodetexto"/>
        <w:ind w:firstLine="708"/>
        <w:jc w:val="left"/>
        <w:rPr>
          <w:rFonts w:ascii="Arial" w:hAnsi="Arial" w:cs="Arial"/>
          <w:b w:val="0"/>
          <w:bCs/>
        </w:rPr>
      </w:pPr>
    </w:p>
    <w:p w:rsidR="004F03DC" w:rsidRDefault="004F03DC" w:rsidP="004F03DC">
      <w:pPr>
        <w:pStyle w:val="Recuodecorpodetexto"/>
        <w:ind w:firstLine="708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Fixa o padrão/piso salarial dos ocupantes de cargos de Agente Comunitário de saúde e do Agente de combate as endemias.</w:t>
      </w:r>
    </w:p>
    <w:p w:rsidR="004F03DC" w:rsidRDefault="004F03DC" w:rsidP="004F03DC">
      <w:pPr>
        <w:pStyle w:val="Recuodecorpodetexto"/>
        <w:ind w:firstLine="708"/>
        <w:jc w:val="left"/>
        <w:rPr>
          <w:rFonts w:ascii="Arial" w:hAnsi="Arial" w:cs="Arial"/>
          <w:b w:val="0"/>
          <w:bCs/>
        </w:rPr>
      </w:pPr>
    </w:p>
    <w:p w:rsidR="004F03DC" w:rsidRDefault="004F03DC" w:rsidP="004F03DC">
      <w:pPr>
        <w:pStyle w:val="Recuodecorpodetexto"/>
        <w:rPr>
          <w:rFonts w:ascii="Arial" w:hAnsi="Arial" w:cs="Arial"/>
          <w:b w:val="0"/>
          <w:bCs/>
        </w:rPr>
      </w:pPr>
    </w:p>
    <w:p w:rsidR="004F03DC" w:rsidRDefault="004F03DC" w:rsidP="004F03DC">
      <w:pPr>
        <w:pStyle w:val="Recuodecorpodetexto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1º - NOVA REDAÇÃO:</w:t>
      </w:r>
    </w:p>
    <w:p w:rsidR="004F03DC" w:rsidRDefault="004F03DC" w:rsidP="004F03DC">
      <w:pPr>
        <w:pStyle w:val="Recuodecorpodetexto"/>
        <w:spacing w:line="276" w:lineRule="auto"/>
        <w:rPr>
          <w:rFonts w:ascii="Arial" w:hAnsi="Arial" w:cs="Arial"/>
          <w:b w:val="0"/>
          <w:bCs/>
        </w:rPr>
      </w:pPr>
    </w:p>
    <w:p w:rsidR="004F03DC" w:rsidRDefault="004F03DC" w:rsidP="004F03DC">
      <w:pPr>
        <w:pStyle w:val="Recuodecorpodetexto"/>
        <w:spacing w:line="360" w:lineRule="auto"/>
        <w:ind w:firstLine="708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Art. 1º Fica o Poder Executivo Municipal autorizado a fixar o padrão/piso salarial aos Agentes Comunitários de Saúde e ao Agente de Combate às Endemias, no valor de R$ 1.400,00 (um mil e quatrocentos reais) retroativos a janeiro de 2020, conforme piso nacional fixado pela Lei Federal nº 13.708 de 14 de agosto de 2018.</w:t>
      </w:r>
    </w:p>
    <w:p w:rsidR="004F03DC" w:rsidRDefault="004F03DC" w:rsidP="004F03DC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Sala das Sessões em, 10 de março de 2020</w:t>
      </w:r>
      <w:r>
        <w:rPr>
          <w:rFonts w:ascii="Arial" w:hAnsi="Arial" w:cs="Arial"/>
        </w:rPr>
        <w:t xml:space="preserve">. </w:t>
      </w:r>
    </w:p>
    <w:p w:rsidR="004F03DC" w:rsidRDefault="004F03DC" w:rsidP="004F03DC">
      <w:pPr>
        <w:pStyle w:val="Recuodecorpodetexto"/>
        <w:ind w:firstLine="0"/>
        <w:jc w:val="center"/>
        <w:rPr>
          <w:rFonts w:ascii="Arial" w:hAnsi="Arial" w:cs="Arial"/>
        </w:rPr>
      </w:pPr>
    </w:p>
    <w:p w:rsidR="004F03DC" w:rsidRDefault="004F03DC" w:rsidP="004F03DC">
      <w:pPr>
        <w:jc w:val="center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DE CONSTITUIÇÃO, JUSTIÇA, DESENVOLVIMENTO SOCIAL E REDAÇÃO FINAL.</w:t>
      </w:r>
    </w:p>
    <w:p w:rsidR="004F03DC" w:rsidRDefault="004F03DC" w:rsidP="004F03DC">
      <w:pPr>
        <w:jc w:val="both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PRESIDENTE: Ver. Clovis </w:t>
      </w:r>
      <w:proofErr w:type="spellStart"/>
      <w:r>
        <w:rPr>
          <w:rFonts w:ascii="Arial" w:hAnsi="Arial" w:cs="Arial"/>
        </w:rPr>
        <w:t>Batistella</w:t>
      </w:r>
      <w:proofErr w:type="spellEnd"/>
      <w:r>
        <w:rPr>
          <w:rFonts w:ascii="Arial" w:hAnsi="Arial" w:cs="Arial"/>
        </w:rPr>
        <w:t>__________________________________</w:t>
      </w:r>
    </w:p>
    <w:p w:rsidR="004F03DC" w:rsidRDefault="004F03DC" w:rsidP="004F03DC">
      <w:pPr>
        <w:jc w:val="both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VICE-PRESIDENTE: Verª Zilda Maria </w:t>
      </w:r>
      <w:proofErr w:type="spellStart"/>
      <w:r>
        <w:rPr>
          <w:rFonts w:ascii="Arial" w:hAnsi="Arial" w:cs="Arial"/>
        </w:rPr>
        <w:t>Zandoná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Castoldi</w:t>
      </w:r>
      <w:proofErr w:type="spellEnd"/>
      <w:r>
        <w:rPr>
          <w:rFonts w:ascii="Arial" w:hAnsi="Arial" w:cs="Arial"/>
        </w:rPr>
        <w:t>__________________</w:t>
      </w:r>
    </w:p>
    <w:p w:rsidR="004F03DC" w:rsidRDefault="004F03DC" w:rsidP="004F03DC">
      <w:pPr>
        <w:jc w:val="both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</w:p>
    <w:p w:rsidR="004F03DC" w:rsidRDefault="004F03DC" w:rsidP="004F0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RELATORA:  Verª </w:t>
      </w:r>
      <w:proofErr w:type="spellStart"/>
      <w:r>
        <w:rPr>
          <w:rFonts w:ascii="Arial" w:hAnsi="Arial" w:cs="Arial"/>
        </w:rPr>
        <w:t>Beloni</w:t>
      </w:r>
      <w:proofErr w:type="spellEnd"/>
      <w:r>
        <w:rPr>
          <w:rFonts w:ascii="Arial" w:hAnsi="Arial" w:cs="Arial"/>
        </w:rPr>
        <w:t xml:space="preserve"> Terezinha Martins Dal Mora____________________</w:t>
      </w:r>
    </w:p>
    <w:p w:rsidR="004F03DC" w:rsidRDefault="004F03DC" w:rsidP="004F03DC">
      <w:pPr>
        <w:jc w:val="both"/>
        <w:rPr>
          <w:rFonts w:ascii="Arial" w:hAnsi="Arial" w:cs="Arial"/>
          <w:sz w:val="20"/>
          <w:szCs w:val="20"/>
        </w:rPr>
      </w:pPr>
    </w:p>
    <w:p w:rsidR="004F03DC" w:rsidRDefault="004F03DC"/>
    <w:sectPr w:rsidR="004F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DC"/>
    <w:rsid w:val="004137C8"/>
    <w:rsid w:val="004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93E4"/>
  <w15:chartTrackingRefBased/>
  <w15:docId w15:val="{0126CDE9-4740-4AAF-A184-1D1A2FC6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4F03DC"/>
    <w:pPr>
      <w:ind w:firstLine="2880"/>
      <w:jc w:val="both"/>
    </w:pPr>
    <w:rPr>
      <w:rFonts w:ascii="Bookman Old Style" w:hAnsi="Bookman Old Style"/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03DC"/>
    <w:rPr>
      <w:rFonts w:ascii="Bookman Old Style" w:eastAsia="Times New Roman" w:hAnsi="Bookman Old Style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2020-03-10T14:36:00Z</dcterms:created>
  <dcterms:modified xsi:type="dcterms:W3CDTF">2020-03-10T14:37:00Z</dcterms:modified>
</cp:coreProperties>
</file>