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DF7F6D" w:rsidRDefault="001058CA" w:rsidP="001058CA">
      <w:pPr>
        <w:jc w:val="center"/>
        <w:rPr>
          <w:b/>
        </w:rPr>
      </w:pPr>
      <w:r w:rsidRPr="00DF7F6D">
        <w:rPr>
          <w:b/>
        </w:rPr>
        <w:t>AO</w:t>
      </w:r>
      <w:r w:rsidR="00153BDF" w:rsidRPr="00DF7F6D">
        <w:rPr>
          <w:b/>
        </w:rPr>
        <w:t xml:space="preserve"> PROJETO DE LEI MUNICIPAL </w:t>
      </w:r>
      <w:r w:rsidR="00D86891" w:rsidRPr="00DF7F6D">
        <w:rPr>
          <w:b/>
          <w:color w:val="000000"/>
        </w:rPr>
        <w:t>Nº 0</w:t>
      </w:r>
      <w:r w:rsidR="00DF7F6D" w:rsidRPr="00DF7F6D">
        <w:rPr>
          <w:b/>
          <w:color w:val="000000"/>
        </w:rPr>
        <w:t>19</w:t>
      </w:r>
      <w:r w:rsidR="00D86891" w:rsidRPr="00DF7F6D">
        <w:rPr>
          <w:b/>
          <w:color w:val="000000"/>
        </w:rPr>
        <w:t>, DE 12 DE ABRIL DE 2021.</w:t>
      </w:r>
    </w:p>
    <w:p w:rsidR="001058CA" w:rsidRPr="00DF7F6D" w:rsidRDefault="001058CA" w:rsidP="001058CA">
      <w:pPr>
        <w:jc w:val="both"/>
        <w:rPr>
          <w:b/>
        </w:rPr>
      </w:pPr>
    </w:p>
    <w:p w:rsidR="001058CA" w:rsidRPr="00DF7F6D" w:rsidRDefault="001058CA" w:rsidP="001058CA">
      <w:pPr>
        <w:jc w:val="both"/>
        <w:rPr>
          <w:b/>
        </w:rPr>
      </w:pPr>
    </w:p>
    <w:p w:rsidR="001058CA" w:rsidRPr="00DF7F6D" w:rsidRDefault="00DF7F6D" w:rsidP="00DF7F6D">
      <w:pPr>
        <w:ind w:left="2268"/>
        <w:jc w:val="both"/>
        <w:rPr>
          <w:b/>
        </w:rPr>
      </w:pPr>
      <w:r w:rsidRPr="00DF7F6D">
        <w:rPr>
          <w:b/>
          <w:color w:val="000000"/>
        </w:rPr>
        <w:t>REESTRUTURA O CONSELHO MUNICIPAL DE ACOMPANHAMENTO E CONTROLE SOCIAL DO FUNDO DE MANUTENÇÃO E DESENVOLVIMENTO DA EDUCAÇÃO BÁSICA E DE VALORIZAÇÃO DOS PROFISSIONAIS DA EDUCAÇÃO - CACS FUNDEB E DÁ OUTRAS PROVIDÊNCIAS.</w:t>
      </w:r>
    </w:p>
    <w:p w:rsidR="00DF7F6D" w:rsidRDefault="00DF7F6D" w:rsidP="001E2BB5">
      <w:pPr>
        <w:spacing w:before="100" w:beforeAutospacing="1" w:after="100" w:afterAutospacing="1" w:line="360" w:lineRule="auto"/>
        <w:ind w:firstLine="708"/>
        <w:jc w:val="both"/>
      </w:pPr>
    </w:p>
    <w:p w:rsidR="00DF7F6D" w:rsidRPr="00DF7F6D" w:rsidRDefault="001058CA" w:rsidP="001E2BB5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 w:rsidRPr="00DF7F6D">
        <w:t xml:space="preserve">O presente projeto foi apresentado para analise Legislativa </w:t>
      </w:r>
      <w:r w:rsidR="00D86891" w:rsidRPr="00DF7F6D">
        <w:t xml:space="preserve">e visa conforme art. 1º </w:t>
      </w:r>
      <w:r w:rsidR="00DF7F6D" w:rsidRPr="00DF7F6D">
        <w:t xml:space="preserve">reestruturar </w:t>
      </w:r>
      <w:r w:rsidR="00DF7F6D" w:rsidRPr="00DF7F6D">
        <w:rPr>
          <w:color w:val="000000"/>
        </w:rPr>
        <w:t xml:space="preserve">o Conselho Municipal de Acompanhamento e Controle Social do Fundo de Manutenção e Desenvolvimento da Educação Básica e de Valorização dos Profissionais da Educação - Conselho do </w:t>
      </w:r>
      <w:proofErr w:type="spellStart"/>
      <w:r w:rsidR="00DF7F6D" w:rsidRPr="00DF7F6D">
        <w:rPr>
          <w:color w:val="000000"/>
        </w:rPr>
        <w:t>Fundeb</w:t>
      </w:r>
      <w:proofErr w:type="spellEnd"/>
      <w:r w:rsidR="00DF7F6D" w:rsidRPr="00DF7F6D">
        <w:rPr>
          <w:color w:val="000000"/>
        </w:rPr>
        <w:t>, no âmbito do Município de Barra Funda, de acordo com a Lei federal n° 14.113 de 25 de dezembro de 2020.</w:t>
      </w:r>
    </w:p>
    <w:p w:rsidR="00DF7F6D" w:rsidRPr="00DF7F6D" w:rsidRDefault="00D86891" w:rsidP="00DF7F6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F7F6D">
        <w:t xml:space="preserve">Conforme justificativa </w:t>
      </w:r>
      <w:r w:rsidR="00DF7F6D" w:rsidRPr="00DF7F6D">
        <w:t>“</w:t>
      </w:r>
      <w:r w:rsidR="00DF7F6D" w:rsidRPr="00DF7F6D">
        <w:rPr>
          <w:color w:val="000000"/>
        </w:rPr>
        <w:t>A reestruturação do Conselho é necessária após a promulgação da Emenda Constitucional nº 108, de 26 de agosto de 2020, que incluiu o art. 212-A na Constituição Federal para tratar do Fundo de Manutenção e Desenvolvimento da Educação Básica e de Valorização dos Profissionais da Educação - FUNDEB, e da aprovação da Lei Federal nº 14.113, de 25 de dezembro de 2020 que regulamenta o Fundo. De acordo com o Art. 34 da referida Lei Federal todas as esferas de governo devem instituir Conselho para acompanhamento e controle social do FUNDEB”.</w:t>
      </w:r>
    </w:p>
    <w:p w:rsidR="006A48FD" w:rsidRPr="00DF7F6D" w:rsidRDefault="006A48FD" w:rsidP="00DA4004">
      <w:pPr>
        <w:spacing w:before="100" w:beforeAutospacing="1" w:after="100" w:afterAutospacing="1" w:line="360" w:lineRule="auto"/>
        <w:ind w:firstLine="708"/>
        <w:jc w:val="both"/>
      </w:pPr>
      <w:r w:rsidRPr="00DF7F6D">
        <w:t>O projeto encontra-se de acordo com a técnica legislativa</w:t>
      </w:r>
      <w:r w:rsidR="00DF7F6D" w:rsidRPr="00DF7F6D">
        <w:t xml:space="preserve">, bem como, está de acordo com a </w:t>
      </w:r>
      <w:r w:rsidR="00DF7F6D" w:rsidRPr="00DF7F6D">
        <w:rPr>
          <w:color w:val="000000"/>
        </w:rPr>
        <w:t xml:space="preserve">Lei Federal nº 14.113, de 25 de dezembro de </w:t>
      </w:r>
      <w:proofErr w:type="gramStart"/>
      <w:r w:rsidR="00DF7F6D" w:rsidRPr="00DF7F6D">
        <w:rPr>
          <w:color w:val="000000"/>
        </w:rPr>
        <w:t xml:space="preserve">2020, </w:t>
      </w:r>
      <w:r w:rsidRPr="00DF7F6D">
        <w:t xml:space="preserve"> e</w:t>
      </w:r>
      <w:proofErr w:type="gramEnd"/>
      <w:r w:rsidRPr="00DF7F6D">
        <w:t xml:space="preserve"> não há óbice legal a sua aprovação</w:t>
      </w:r>
      <w:r w:rsidR="00DF7F6D" w:rsidRPr="00DF7F6D">
        <w:t>.</w:t>
      </w:r>
    </w:p>
    <w:p w:rsidR="00DF7F6D" w:rsidRDefault="00DF7F6D" w:rsidP="00D86891">
      <w:pPr>
        <w:spacing w:before="100" w:beforeAutospacing="1" w:after="100" w:afterAutospacing="1" w:line="360" w:lineRule="auto"/>
        <w:ind w:firstLine="708"/>
        <w:jc w:val="both"/>
      </w:pPr>
    </w:p>
    <w:p w:rsidR="00DF7F6D" w:rsidRDefault="00DF7F6D" w:rsidP="00D86891">
      <w:pPr>
        <w:spacing w:before="100" w:beforeAutospacing="1" w:after="100" w:afterAutospacing="1" w:line="360" w:lineRule="auto"/>
        <w:ind w:firstLine="708"/>
        <w:jc w:val="both"/>
      </w:pPr>
    </w:p>
    <w:p w:rsidR="00DF7F6D" w:rsidRDefault="00DF7F6D" w:rsidP="00D86891">
      <w:pPr>
        <w:spacing w:before="100" w:beforeAutospacing="1" w:after="100" w:afterAutospacing="1" w:line="360" w:lineRule="auto"/>
        <w:ind w:firstLine="708"/>
        <w:jc w:val="both"/>
      </w:pPr>
    </w:p>
    <w:p w:rsidR="00F5545A" w:rsidRPr="00DF7F6D" w:rsidRDefault="003728AA" w:rsidP="00D86891">
      <w:pPr>
        <w:spacing w:before="100" w:beforeAutospacing="1" w:after="100" w:afterAutospacing="1" w:line="360" w:lineRule="auto"/>
        <w:ind w:firstLine="708"/>
        <w:jc w:val="both"/>
      </w:pPr>
      <w:r w:rsidRPr="00DF7F6D">
        <w:t xml:space="preserve">Em face ao exposto, </w:t>
      </w:r>
      <w:r w:rsidR="00190B20" w:rsidRPr="00DF7F6D">
        <w:t>o projeto é</w:t>
      </w:r>
      <w:r w:rsidRPr="00DF7F6D">
        <w:t xml:space="preserve"> LEGAL e CONSTITUCIONA</w:t>
      </w:r>
      <w:r w:rsidR="00F5545A" w:rsidRPr="00DF7F6D">
        <w:t>L</w:t>
      </w:r>
      <w:r w:rsidR="00190B20" w:rsidRPr="00DF7F6D">
        <w:t>,</w:t>
      </w:r>
      <w:r w:rsidR="00F5545A" w:rsidRPr="00DF7F6D">
        <w:t xml:space="preserve"> razão pela qual O PARECER </w:t>
      </w:r>
      <w:r w:rsidR="004519AD" w:rsidRPr="00DF7F6D">
        <w:t>desta Assessoria Jurídica é FAVORÁVEL, estando apto a</w:t>
      </w:r>
      <w:r w:rsidR="00D86891" w:rsidRPr="00DF7F6D">
        <w:t xml:space="preserve"> ser analisado pelo legislativo</w:t>
      </w:r>
      <w:r w:rsidR="00DF7F6D">
        <w:t>.</w:t>
      </w:r>
    </w:p>
    <w:p w:rsidR="00B86EFB" w:rsidRPr="00DF7F6D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DF7F6D">
        <w:t xml:space="preserve">Barra Funda, </w:t>
      </w:r>
      <w:r w:rsidR="00D86891" w:rsidRPr="00DF7F6D">
        <w:t>14 de abril de 2021</w:t>
      </w:r>
      <w:r w:rsidR="00DF7F6D">
        <w:t>.</w:t>
      </w:r>
    </w:p>
    <w:p w:rsidR="00B86EFB" w:rsidRPr="00DF7F6D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DF7F6D" w:rsidRDefault="00F826D6" w:rsidP="00F826D6">
      <w:pPr>
        <w:ind w:firstLine="708"/>
        <w:jc w:val="center"/>
      </w:pPr>
      <w:r w:rsidRPr="00DF7F6D">
        <w:t>_______________________________________</w:t>
      </w:r>
    </w:p>
    <w:p w:rsidR="00B86EFB" w:rsidRPr="00DF7F6D" w:rsidRDefault="00B86EFB" w:rsidP="00F826D6">
      <w:pPr>
        <w:ind w:firstLine="709"/>
        <w:jc w:val="center"/>
      </w:pPr>
      <w:proofErr w:type="spellStart"/>
      <w:r w:rsidRPr="00DF7F6D">
        <w:t>Jaqueli</w:t>
      </w:r>
      <w:proofErr w:type="spellEnd"/>
      <w:r w:rsidRPr="00DF7F6D">
        <w:t xml:space="preserve"> da Silveira</w:t>
      </w:r>
    </w:p>
    <w:p w:rsidR="001058CA" w:rsidRPr="00DF7F6D" w:rsidRDefault="00B86EFB" w:rsidP="00272DBA">
      <w:pPr>
        <w:ind w:firstLine="709"/>
        <w:jc w:val="center"/>
      </w:pPr>
      <w:r w:rsidRPr="00DF7F6D">
        <w:t>Assessora jurídica</w:t>
      </w:r>
      <w:r w:rsidR="00F826D6" w:rsidRPr="00DF7F6D">
        <w:t>/OAB RS 86.539</w:t>
      </w:r>
    </w:p>
    <w:sectPr w:rsidR="001058CA" w:rsidRPr="00DF7F6D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11593"/>
    <w:rsid w:val="0003114E"/>
    <w:rsid w:val="00080C81"/>
    <w:rsid w:val="000C2418"/>
    <w:rsid w:val="000C7BE3"/>
    <w:rsid w:val="001058CA"/>
    <w:rsid w:val="00153BDF"/>
    <w:rsid w:val="00190B20"/>
    <w:rsid w:val="001C2EBC"/>
    <w:rsid w:val="001E2BB5"/>
    <w:rsid w:val="00272DBA"/>
    <w:rsid w:val="003728AA"/>
    <w:rsid w:val="00411F3E"/>
    <w:rsid w:val="0043704E"/>
    <w:rsid w:val="004519AD"/>
    <w:rsid w:val="004A0680"/>
    <w:rsid w:val="00572EA8"/>
    <w:rsid w:val="005F4C86"/>
    <w:rsid w:val="0067076C"/>
    <w:rsid w:val="006A48FD"/>
    <w:rsid w:val="006E6548"/>
    <w:rsid w:val="00784B63"/>
    <w:rsid w:val="007A6275"/>
    <w:rsid w:val="008A7D42"/>
    <w:rsid w:val="008D1BDD"/>
    <w:rsid w:val="00911412"/>
    <w:rsid w:val="009377B0"/>
    <w:rsid w:val="00957502"/>
    <w:rsid w:val="00960A67"/>
    <w:rsid w:val="009A3D91"/>
    <w:rsid w:val="009B4136"/>
    <w:rsid w:val="00A957D6"/>
    <w:rsid w:val="00B20680"/>
    <w:rsid w:val="00B510D4"/>
    <w:rsid w:val="00B86EFB"/>
    <w:rsid w:val="00C02A62"/>
    <w:rsid w:val="00D72142"/>
    <w:rsid w:val="00D86891"/>
    <w:rsid w:val="00DA4004"/>
    <w:rsid w:val="00DE512A"/>
    <w:rsid w:val="00DF7F6D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B4DD3-361C-459F-A123-3F5C807C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2021-04-14T13:13:00Z</dcterms:created>
  <dcterms:modified xsi:type="dcterms:W3CDTF">2021-04-14T13:13:00Z</dcterms:modified>
</cp:coreProperties>
</file>